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9E6FB4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12</w:t>
      </w:r>
      <w:r w:rsidRPr="009E6FB4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е</w:t>
      </w:r>
      <w:r w:rsidRPr="009E6FB4">
        <w:rPr>
          <w:b/>
          <w:sz w:val="28"/>
          <w:szCs w:val="28"/>
          <w:shd w:val="clear" w:color="auto" w:fill="F7F8F9"/>
        </w:rPr>
        <w:t xml:space="preserve">нче </w:t>
      </w:r>
      <w:r>
        <w:rPr>
          <w:b/>
          <w:sz w:val="28"/>
          <w:szCs w:val="28"/>
          <w:shd w:val="clear" w:color="auto" w:fill="F7F8F9"/>
        </w:rPr>
        <w:t>гыйнва</w:t>
      </w:r>
      <w:r w:rsidRPr="009E6FB4">
        <w:rPr>
          <w:b/>
          <w:sz w:val="28"/>
          <w:szCs w:val="28"/>
          <w:shd w:val="clear" w:color="auto" w:fill="F7F8F9"/>
        </w:rPr>
        <w:t>ренә</w:t>
      </w:r>
    </w:p>
    <w:p w:rsidR="009E6FB4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 xml:space="preserve">Теләче муниципаль районы территориясендә гадәттән тыш хәлләр барлыкка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>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  <w:r w:rsidR="009E6FB4">
        <w:rPr>
          <w:b/>
          <w:bCs/>
          <w:sz w:val="28"/>
          <w:szCs w:val="28"/>
          <w:u w:val="single"/>
        </w:rPr>
        <w:t>.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6FB4" w:rsidRPr="009E6FB4" w:rsidRDefault="009E6FB4" w:rsidP="009E6FB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E6FB4">
              <w:rPr>
                <w:sz w:val="28"/>
                <w:szCs w:val="28"/>
              </w:rPr>
              <w:t>Консультация-кисәтү</w:t>
            </w:r>
          </w:p>
          <w:p w:rsidR="009E6FB4" w:rsidRPr="009E6FB4" w:rsidRDefault="009E6FB4" w:rsidP="009E6FB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E6FB4">
              <w:rPr>
                <w:sz w:val="28"/>
                <w:szCs w:val="28"/>
              </w:rPr>
              <w:t>метеорологик күренешләрнең интенсивлыгы турында</w:t>
            </w:r>
          </w:p>
          <w:p w:rsidR="009E6FB4" w:rsidRPr="009E6FB4" w:rsidRDefault="009E6FB4" w:rsidP="009E6FB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E6FB4">
              <w:rPr>
                <w:sz w:val="28"/>
                <w:szCs w:val="28"/>
              </w:rPr>
              <w:t>2026 елның 11 гыйнварында 18 сәгатьтән 12 гыйнварында 18 сәгатькә кадәр</w:t>
            </w:r>
          </w:p>
          <w:p w:rsidR="009E6FB4" w:rsidRPr="009E6FB4" w:rsidRDefault="009E6FB4" w:rsidP="009E6FB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E6FB4">
              <w:rPr>
                <w:sz w:val="28"/>
                <w:szCs w:val="28"/>
              </w:rPr>
              <w:t>2026 елның 12 гыйнварында Теләче МР территориясендә һәм Теләче авылында урыны белән көтелә:</w:t>
            </w:r>
          </w:p>
          <w:p w:rsidR="009E6FB4" w:rsidRPr="009E6FB4" w:rsidRDefault="009E6FB4" w:rsidP="009E6FB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E6FB4">
              <w:rPr>
                <w:sz w:val="28"/>
                <w:szCs w:val="28"/>
              </w:rPr>
              <w:t xml:space="preserve">төнлә томан;  </w:t>
            </w:r>
          </w:p>
          <w:p w:rsidR="0096253D" w:rsidRPr="0096253D" w:rsidRDefault="009E6FB4" w:rsidP="009E6FB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E6FB4">
              <w:rPr>
                <w:sz w:val="28"/>
                <w:szCs w:val="28"/>
              </w:rPr>
              <w:t>- көндез көчле кар; күз күреме 1-2 км га кадәр начарая барган буран; кар көртләре.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9F65C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B251D" w:rsidRPr="00BE4B90" w:rsidTr="009F65C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B251D" w:rsidRPr="00BE4B90" w:rsidTr="009F65C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Халык арасында травматизм куркынычы, пиротехник элементлар белән җиңелү</w:t>
            </w:r>
          </w:p>
        </w:tc>
      </w:tr>
      <w:tr w:rsidR="009E6FB4" w:rsidRPr="00BE4B90" w:rsidTr="00AB7601">
        <w:trPr>
          <w:trHeight w:val="123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B4" w:rsidRPr="0096253D" w:rsidRDefault="009E6FB4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6FB4" w:rsidRPr="0096253D" w:rsidRDefault="009E6FB4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9F65C1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461D1" w:rsidP="0096253D">
      <w:pPr>
        <w:jc w:val="both"/>
        <w:rPr>
          <w:bCs/>
          <w:i/>
          <w:sz w:val="8"/>
        </w:rPr>
      </w:pPr>
      <w:r w:rsidRPr="006461D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461D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461D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6461D1" w:rsidP="0096253D">
            <w:pPr>
              <w:jc w:val="both"/>
              <w:rPr>
                <w:bCs/>
                <w:i/>
              </w:rPr>
            </w:pPr>
            <w:r w:rsidRPr="006461D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E6FB4">
        <w:rPr>
          <w:b/>
          <w:bCs/>
          <w:sz w:val="28"/>
          <w:szCs w:val="28"/>
          <w:u w:val="single"/>
        </w:rPr>
        <w:t>2026 елның 12 гыйнварына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E6FB4">
        <w:rPr>
          <w:b/>
          <w:bCs/>
          <w:sz w:val="28"/>
          <w:szCs w:val="28"/>
          <w:u w:val="single"/>
        </w:rPr>
        <w:t xml:space="preserve">2026 елның 11 гыйнварында 18 сәгатьтән 2026 елның 12 гыйнварында 18 </w:t>
      </w:r>
      <w:r w:rsidRPr="009E6FB4">
        <w:rPr>
          <w:b/>
          <w:bCs/>
          <w:sz w:val="28"/>
          <w:szCs w:val="28"/>
          <w:u w:val="single"/>
        </w:rPr>
        <w:lastRenderedPageBreak/>
        <w:t>сәгатькә кадәр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E6FB4">
        <w:rPr>
          <w:b/>
          <w:bCs/>
          <w:sz w:val="28"/>
          <w:szCs w:val="28"/>
          <w:u w:val="single"/>
        </w:rPr>
        <w:t>Идел алды һәм Көнбатыш Кама алды буенча (Теләче муниципаль районы):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E6FB4">
        <w:rPr>
          <w:bCs/>
          <w:sz w:val="28"/>
          <w:szCs w:val="28"/>
          <w:u w:val="single"/>
        </w:rPr>
        <w:t>Болытлы, төнлә аязучан.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E6FB4">
        <w:rPr>
          <w:bCs/>
          <w:sz w:val="28"/>
          <w:szCs w:val="28"/>
          <w:u w:val="single"/>
        </w:rPr>
        <w:t>Төнлә урыны белән бераз кар, аерым районнарда томан.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E6FB4">
        <w:rPr>
          <w:bCs/>
          <w:sz w:val="28"/>
          <w:szCs w:val="28"/>
          <w:u w:val="single"/>
        </w:rPr>
        <w:t>Көндез кар, урыны белән көчле, кайбер районнарда буран.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E6FB4">
        <w:rPr>
          <w:bCs/>
          <w:sz w:val="28"/>
          <w:szCs w:val="28"/>
          <w:u w:val="single"/>
        </w:rPr>
        <w:t>Җил көньяк-көнчыгыштан 5-10 метр тизлектә, көндез көче секундына 14 метрга кадәр җитә.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E6FB4">
        <w:rPr>
          <w:bCs/>
          <w:sz w:val="28"/>
          <w:szCs w:val="28"/>
          <w:u w:val="single"/>
        </w:rPr>
        <w:t>Төнлә һаваның минималь температурасы -8..-13, аязганда -16 кадәр.</w:t>
      </w:r>
    </w:p>
    <w:p w:rsidR="009E6FB4" w:rsidRP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E6FB4">
        <w:rPr>
          <w:bCs/>
          <w:sz w:val="28"/>
          <w:szCs w:val="28"/>
          <w:u w:val="single"/>
        </w:rPr>
        <w:t>Көндез максималь температура -3..-6˚.</w:t>
      </w:r>
    </w:p>
    <w:p w:rsidR="0096253D" w:rsidRPr="00DE4994" w:rsidRDefault="009E6FB4" w:rsidP="009E6F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E6FB4">
        <w:rPr>
          <w:bCs/>
          <w:sz w:val="28"/>
          <w:szCs w:val="28"/>
          <w:u w:val="single"/>
        </w:rPr>
        <w:t>Юлларда бозлавык, көндез урыны белән кар көртләре</w:t>
      </w:r>
      <w:r w:rsidRPr="009E6FB4">
        <w:rPr>
          <w:b/>
          <w:bCs/>
          <w:sz w:val="28"/>
          <w:szCs w:val="28"/>
          <w:u w:val="single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729" w:rsidRDefault="00DA3729" w:rsidP="00057DBD">
      <w:r>
        <w:separator/>
      </w:r>
    </w:p>
  </w:endnote>
  <w:endnote w:type="continuationSeparator" w:id="1">
    <w:p w:rsidR="00DA3729" w:rsidRDefault="00DA372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729" w:rsidRDefault="00DA3729" w:rsidP="00057DBD">
      <w:r>
        <w:separator/>
      </w:r>
    </w:p>
  </w:footnote>
  <w:footnote w:type="continuationSeparator" w:id="1">
    <w:p w:rsidR="00DA3729" w:rsidRDefault="00DA372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461D1">
    <w:pPr>
      <w:pStyle w:val="a3"/>
      <w:spacing w:line="14" w:lineRule="auto"/>
      <w:ind w:left="0" w:firstLine="0"/>
      <w:jc w:val="left"/>
      <w:rPr>
        <w:sz w:val="20"/>
      </w:rPr>
    </w:pPr>
    <w:r w:rsidRPr="00646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121</cp:revision>
  <dcterms:created xsi:type="dcterms:W3CDTF">2025-06-01T12:53:00Z</dcterms:created>
  <dcterms:modified xsi:type="dcterms:W3CDTF">2026-01-11T11:41:00Z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